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1800" w:after="120"/>
      </w:pPr>
      <w:r>
        <w:rPr>
          <w:b/>
          <w:bCs/>
          <w:color w:val="0E9FB8"/>
          <w:spacing w:val="60"/>
          <w:sz w:val="22"/>
          <w:szCs w:val="22"/>
        </w:rPr>
        <w:t xml:space="preserve">CREOXI SMART HOMES</w:t>
      </w:r>
    </w:p>
    <w:p>
      <w:pPr>
        <w:pStyle w:val="Title"/>
        <w:spacing w:after="240"/>
      </w:pPr>
      <w:r>
        <w:rPr>
          <w:b/>
          <w:bCs/>
          <w:color w:val="1F1A2E"/>
          <w:sz w:val="56"/>
          <w:szCs w:val="56"/>
        </w:rPr>
        <w:t xml:space="preserve">Как работи умният дом на Creoxi</w:t>
      </w:r>
    </w:p>
    <w:p>
      <w:pPr>
        <w:pBdr>
          <w:bottom w:val="single" w:color="6D3FD6" w:sz="12" w:space="12"/>
        </w:pBdr>
        <w:spacing w:after="480"/>
      </w:pPr>
      <w:r>
        <w:rPr>
          <w:color w:val="5B5470"/>
          <w:sz w:val="28"/>
          <w:szCs w:val="28"/>
        </w:rPr>
        <w:t xml:space="preserve">Подробно обяснение за собственици: какво получавате, как го управлявате и защо е сигурно.</w:t>
      </w:r>
    </w:p>
    <w:p>
      <w:pPr>
        <w:pStyle w:val="Heading1"/>
        <w:keepNext/>
        <w:spacing w:before="420" w:after="160"/>
      </w:pPr>
      <w:r>
        <w:rPr>
          <w:b/>
          <w:bCs/>
          <w:color w:val="6D3FD6"/>
          <w:sz w:val="34"/>
          <w:szCs w:val="34"/>
        </w:rPr>
        <w:t xml:space="preserve">Накратко</w:t>
      </w:r>
    </w:p>
    <w:p>
      <w:pPr>
        <w:spacing w:after="160" w:line="300"/>
      </w:pPr>
      <w:r>
        <w:rPr>
          <w:color w:val="1F1A2E"/>
          <w:sz w:val="23"/>
          <w:szCs w:val="23"/>
        </w:rPr>
        <w:t xml:space="preserve">Creoxi Smart Home превръща обикновения дом в дом, който ви слуша и разбира. Казвате „Аполония, светни в хола“ — и лампата светва. Сърцето на системата е малък компютър (хъб), който стои у вас и управлява осветлението, отоплението, телевизора, камерите, щорите и вратите. Слухът и мозъкът на системата работят във вашия дом, а не в чужд облак.</w:t>
      </w:r>
    </w:p>
    <w:p>
      <w:pPr>
        <w:pStyle w:val="ListParagraph"/>
        <w:numPr>
          <w:ilvl w:val="0"/>
          <w:numId w:val="2"/>
        </w:numPr>
        <w:spacing w:after="110" w:line="290"/>
      </w:pPr>
      <w:r>
        <w:rPr>
          <w:b/>
          <w:bCs/>
          <w:color w:val="1F1A2E"/>
          <w:sz w:val="23"/>
          <w:szCs w:val="23"/>
        </w:rPr>
        <w:t xml:space="preserve">Говорите на български, както с човек. </w:t>
      </w:r>
      <w:r>
        <w:rPr>
          <w:color w:val="1F1A2E"/>
          <w:sz w:val="23"/>
          <w:szCs w:val="23"/>
        </w:rPr>
        <w:t xml:space="preserve">Без заучени фрази — „Студено ми е“ е достатъчно.</w:t>
      </w:r>
    </w:p>
    <w:p>
      <w:pPr>
        <w:pStyle w:val="ListParagraph"/>
        <w:numPr>
          <w:ilvl w:val="0"/>
          <w:numId w:val="2"/>
        </w:numPr>
        <w:spacing w:after="110" w:line="290"/>
      </w:pPr>
      <w:r>
        <w:rPr>
          <w:b/>
          <w:bCs/>
          <w:color w:val="1F1A2E"/>
          <w:sz w:val="23"/>
          <w:szCs w:val="23"/>
        </w:rPr>
        <w:t xml:space="preserve">Слухът и мозъкът са у вас. </w:t>
      </w:r>
      <w:r>
        <w:rPr>
          <w:color w:val="1F1A2E"/>
          <w:sz w:val="23"/>
          <w:szCs w:val="23"/>
        </w:rPr>
        <w:t xml:space="preserve">Разпознаването на речта и разбирането на командите стават на хъба във вашия дом.</w:t>
      </w:r>
    </w:p>
    <w:p>
      <w:pPr>
        <w:pStyle w:val="ListParagraph"/>
        <w:numPr>
          <w:ilvl w:val="0"/>
          <w:numId w:val="2"/>
        </w:numPr>
        <w:spacing w:after="110" w:line="290"/>
      </w:pPr>
      <w:r>
        <w:rPr>
          <w:b/>
          <w:bCs/>
          <w:color w:val="1F1A2E"/>
          <w:sz w:val="23"/>
          <w:szCs w:val="23"/>
        </w:rPr>
        <w:t xml:space="preserve">Управление и извън дома. </w:t>
      </w:r>
      <w:r>
        <w:rPr>
          <w:color w:val="1F1A2E"/>
          <w:sz w:val="23"/>
          <w:szCs w:val="23"/>
        </w:rPr>
        <w:t xml:space="preserve">От телефона, през шифрована връзка, която дори ние в Creoxi не можем да прочетем.</w:t>
      </w:r>
    </w:p>
    <w:p>
      <w:pPr>
        <w:pStyle w:val="ListParagraph"/>
        <w:numPr>
          <w:ilvl w:val="0"/>
          <w:numId w:val="2"/>
        </w:numPr>
        <w:spacing w:after="110" w:line="290"/>
      </w:pPr>
      <w:r>
        <w:rPr>
          <w:b/>
          <w:bCs/>
          <w:color w:val="1F1A2E"/>
          <w:sz w:val="23"/>
          <w:szCs w:val="23"/>
        </w:rPr>
        <w:t xml:space="preserve">Надеждни устройства. </w:t>
      </w:r>
      <w:r>
        <w:rPr>
          <w:color w:val="1F1A2E"/>
          <w:sz w:val="23"/>
          <w:szCs w:val="23"/>
        </w:rPr>
        <w:t xml:space="preserve">Shelly — българска марка с европейско качество, и професионални камери Dahua.</w:t>
      </w:r>
    </w:p>
    <w:p>
      <w:pPr>
        <w:pStyle w:val="ListParagraph"/>
        <w:numPr>
          <w:ilvl w:val="0"/>
          <w:numId w:val="2"/>
        </w:numPr>
        <w:spacing w:after="110" w:line="290"/>
      </w:pPr>
      <w:r>
        <w:rPr>
          <w:b/>
          <w:bCs/>
          <w:color w:val="1F1A2E"/>
          <w:sz w:val="23"/>
          <w:szCs w:val="23"/>
        </w:rPr>
        <w:t xml:space="preserve">Плащате само за това, което ползвате. </w:t>
      </w:r>
      <w:r>
        <w:rPr>
          <w:color w:val="1F1A2E"/>
          <w:sz w:val="23"/>
          <w:szCs w:val="23"/>
        </w:rPr>
        <w:t xml:space="preserve">Системата е модулна — започвате с основния пакет и добавяте, когато поискате.</w:t>
      </w:r>
    </w:p>
    <w:p>
      <w:pPr>
        <w:pStyle w:val="ListParagraph"/>
        <w:numPr>
          <w:ilvl w:val="0"/>
          <w:numId w:val="2"/>
        </w:numPr>
        <w:spacing w:after="110" w:line="290"/>
      </w:pPr>
      <w:r>
        <w:rPr>
          <w:b/>
          <w:bCs/>
          <w:color w:val="1F1A2E"/>
          <w:sz w:val="23"/>
          <w:szCs w:val="23"/>
        </w:rPr>
        <w:t xml:space="preserve">Нищо не губите. </w:t>
      </w:r>
      <w:r>
        <w:rPr>
          <w:color w:val="1F1A2E"/>
          <w:sz w:val="23"/>
          <w:szCs w:val="23"/>
        </w:rPr>
        <w:t xml:space="preserve">Обикновените ключове на стената продължават да работят.</w:t>
      </w:r>
    </w:p>
    <w:p>
      <w:pPr>
        <w:pStyle w:val="Heading1"/>
        <w:keepNext/>
        <w:spacing w:before="420" w:after="160"/>
      </w:pPr>
      <w:r>
        <w:rPr>
          <w:b/>
          <w:bCs/>
          <w:color w:val="6D3FD6"/>
          <w:sz w:val="34"/>
          <w:szCs w:val="34"/>
        </w:rPr>
        <w:t xml:space="preserve">Частите на системата</w:t>
      </w:r>
    </w:p>
    <w:p>
      <w:pPr>
        <w:pStyle w:val="ListParagraph"/>
        <w:numPr>
          <w:ilvl w:val="0"/>
          <w:numId w:val="2"/>
        </w:numPr>
        <w:spacing w:after="110" w:line="290"/>
      </w:pPr>
      <w:r>
        <w:rPr>
          <w:b/>
          <w:bCs/>
          <w:color w:val="1F1A2E"/>
          <w:sz w:val="23"/>
          <w:szCs w:val="23"/>
        </w:rPr>
        <w:t xml:space="preserve">Хъб </w:t>
      </w:r>
      <w:r>
        <w:rPr>
          <w:color w:val="1F1A2E"/>
          <w:sz w:val="23"/>
          <w:szCs w:val="23"/>
        </w:rPr>
        <w:t xml:space="preserve">малък и тих компютър (колкото книга), включен в домашната мрежа. Той е мозъкът: знае стаите и устройствата, изпълнява командите, следи програмите и защитите денонощно.</w:t>
      </w:r>
    </w:p>
    <w:p>
      <w:pPr>
        <w:pStyle w:val="ListParagraph"/>
        <w:numPr>
          <w:ilvl w:val="0"/>
          <w:numId w:val="2"/>
        </w:numPr>
        <w:spacing w:after="110" w:line="290"/>
      </w:pPr>
      <w:r>
        <w:rPr>
          <w:b/>
          <w:bCs/>
          <w:color w:val="1F1A2E"/>
          <w:sz w:val="23"/>
          <w:szCs w:val="23"/>
        </w:rPr>
        <w:t xml:space="preserve">Устройства </w:t>
      </w:r>
      <w:r>
        <w:rPr>
          <w:color w:val="1F1A2E"/>
          <w:sz w:val="23"/>
          <w:szCs w:val="23"/>
        </w:rPr>
        <w:t xml:space="preserve">умни релета зад ключовете, умни контакти и крушки, контролери за щори, датчици, камери и телевизор. Свързват се към домашния Wi‑Fi.</w:t>
      </w:r>
    </w:p>
    <w:p>
      <w:pPr>
        <w:pStyle w:val="ListParagraph"/>
        <w:numPr>
          <w:ilvl w:val="0"/>
          <w:numId w:val="2"/>
        </w:numPr>
        <w:spacing w:after="110" w:line="290"/>
      </w:pPr>
      <w:r>
        <w:rPr>
          <w:b/>
          <w:bCs/>
          <w:color w:val="1F1A2E"/>
          <w:sz w:val="23"/>
          <w:szCs w:val="23"/>
        </w:rPr>
        <w:t xml:space="preserve">Аполония </w:t>
      </w:r>
      <w:r>
        <w:rPr>
          <w:color w:val="1F1A2E"/>
          <w:sz w:val="23"/>
          <w:szCs w:val="23"/>
        </w:rPr>
        <w:t xml:space="preserve">гласовият асистент. Разбира български, отговаря с глас и изпълнява. Името ѝ може да се смени с друго по ваш избор.</w:t>
      </w:r>
    </w:p>
    <w:p>
      <w:pPr>
        <w:pStyle w:val="ListParagraph"/>
        <w:numPr>
          <w:ilvl w:val="0"/>
          <w:numId w:val="2"/>
        </w:numPr>
        <w:spacing w:after="110" w:line="290"/>
      </w:pPr>
      <w:r>
        <w:rPr>
          <w:b/>
          <w:bCs/>
          <w:color w:val="1F1A2E"/>
          <w:sz w:val="23"/>
          <w:szCs w:val="23"/>
        </w:rPr>
        <w:t xml:space="preserve">Приложението за телефон </w:t>
      </w:r>
      <w:r>
        <w:rPr>
          <w:color w:val="1F1A2E"/>
          <w:sz w:val="23"/>
          <w:szCs w:val="23"/>
        </w:rPr>
        <w:t xml:space="preserve">3D холограма на вашия дом, гласово и текстово управление, камери на живо.</w:t>
      </w:r>
    </w:p>
    <w:p>
      <w:pPr>
        <w:pStyle w:val="ListParagraph"/>
        <w:numPr>
          <w:ilvl w:val="0"/>
          <w:numId w:val="2"/>
        </w:numPr>
        <w:spacing w:after="110" w:line="290"/>
      </w:pPr>
      <w:r>
        <w:rPr>
          <w:b/>
          <w:bCs/>
          <w:color w:val="1F1A2E"/>
          <w:sz w:val="23"/>
          <w:szCs w:val="23"/>
        </w:rPr>
        <w:t xml:space="preserve">Отдалечен достъп </w:t>
      </w:r>
      <w:r>
        <w:rPr>
          <w:color w:val="1F1A2E"/>
          <w:sz w:val="23"/>
          <w:szCs w:val="23"/>
        </w:rPr>
        <w:t xml:space="preserve">шифрована връзка, през която телефонът достига дома ви отвсякъде — без да се отварят портове в рутера.</w:t>
      </w:r>
    </w:p>
    <w:p>
      <w:pPr>
        <w:pStyle w:val="Heading1"/>
        <w:keepNext/>
        <w:spacing w:before="420" w:after="160"/>
      </w:pPr>
      <w:r>
        <w:rPr>
          <w:b/>
          <w:bCs/>
          <w:color w:val="6D3FD6"/>
          <w:sz w:val="34"/>
          <w:szCs w:val="34"/>
        </w:rPr>
        <w:t xml:space="preserve">Как протича една команда</w:t>
      </w:r>
    </w:p>
    <w:p>
      <w:pPr>
        <w:pStyle w:val="ListParagraph"/>
        <w:numPr>
          <w:ilvl w:val="0"/>
          <w:numId w:val="3"/>
        </w:numPr>
        <w:spacing w:after="120" w:line="290"/>
      </w:pPr>
      <w:r>
        <w:rPr>
          <w:b/>
          <w:bCs/>
          <w:color w:val="1F1A2E"/>
          <w:sz w:val="23"/>
          <w:szCs w:val="23"/>
        </w:rPr>
        <w:t xml:space="preserve">Казвате името и командата. </w:t>
      </w:r>
      <w:r>
        <w:rPr>
          <w:color w:val="1F1A2E"/>
          <w:sz w:val="23"/>
          <w:szCs w:val="23"/>
        </w:rPr>
        <w:t xml:space="preserve">„Аполония, пусни отоплението за два часа.“</w:t>
      </w:r>
    </w:p>
    <w:p>
      <w:pPr>
        <w:pStyle w:val="ListParagraph"/>
        <w:numPr>
          <w:ilvl w:val="0"/>
          <w:numId w:val="3"/>
        </w:numPr>
        <w:spacing w:after="120" w:line="290"/>
      </w:pPr>
      <w:r>
        <w:rPr>
          <w:b/>
          <w:bCs/>
          <w:color w:val="1F1A2E"/>
          <w:sz w:val="23"/>
          <w:szCs w:val="23"/>
        </w:rPr>
        <w:t xml:space="preserve">Телефонът чува името. </w:t>
      </w:r>
      <w:r>
        <w:rPr>
          <w:color w:val="1F1A2E"/>
          <w:sz w:val="23"/>
          <w:szCs w:val="23"/>
        </w:rPr>
        <w:t xml:space="preserve">Името се разпознава на самия телефон. Едва тогава командата тръгва към дома — без името нищо не напуска телефона.</w:t>
      </w:r>
    </w:p>
    <w:p>
      <w:pPr>
        <w:pStyle w:val="ListParagraph"/>
        <w:numPr>
          <w:ilvl w:val="0"/>
          <w:numId w:val="3"/>
        </w:numPr>
        <w:spacing w:after="120" w:line="290"/>
      </w:pPr>
      <w:r>
        <w:rPr>
          <w:b/>
          <w:bCs/>
          <w:color w:val="1F1A2E"/>
          <w:sz w:val="23"/>
          <w:szCs w:val="23"/>
        </w:rPr>
        <w:t xml:space="preserve">Хъбът разбира речта. </w:t>
      </w:r>
      <w:r>
        <w:rPr>
          <w:color w:val="1F1A2E"/>
          <w:sz w:val="23"/>
          <w:szCs w:val="23"/>
        </w:rPr>
        <w:t xml:space="preserve">Речта се превръща в текст на хъба у дома.</w:t>
      </w:r>
    </w:p>
    <w:p>
      <w:pPr>
        <w:pStyle w:val="ListParagraph"/>
        <w:numPr>
          <w:ilvl w:val="0"/>
          <w:numId w:val="3"/>
        </w:numPr>
        <w:spacing w:after="120" w:line="290"/>
      </w:pPr>
      <w:r>
        <w:rPr>
          <w:b/>
          <w:bCs/>
          <w:color w:val="1F1A2E"/>
          <w:sz w:val="23"/>
          <w:szCs w:val="23"/>
        </w:rPr>
        <w:t xml:space="preserve">Аполония решава какво да направи. </w:t>
      </w:r>
      <w:r>
        <w:rPr>
          <w:color w:val="1F1A2E"/>
          <w:sz w:val="23"/>
          <w:szCs w:val="23"/>
        </w:rPr>
        <w:t xml:space="preserve">Простите команди се разбират мигновено. Сложните („Студено ми е, а и пусни нещо на телевизора“) се разделят на отделни задачи от локалния изкуствен интелект.</w:t>
      </w:r>
    </w:p>
    <w:p>
      <w:pPr>
        <w:pStyle w:val="ListParagraph"/>
        <w:numPr>
          <w:ilvl w:val="0"/>
          <w:numId w:val="3"/>
        </w:numPr>
        <w:spacing w:after="120" w:line="290"/>
      </w:pPr>
      <w:r>
        <w:rPr>
          <w:b/>
          <w:bCs/>
          <w:color w:val="1F1A2E"/>
          <w:sz w:val="23"/>
          <w:szCs w:val="23"/>
        </w:rPr>
        <w:t xml:space="preserve">Домът изпълнява. </w:t>
      </w:r>
      <w:r>
        <w:rPr>
          <w:color w:val="1F1A2E"/>
          <w:sz w:val="23"/>
          <w:szCs w:val="23"/>
        </w:rPr>
        <w:t xml:space="preserve">Хъбът включва устройствата, Аполония потвърждава с глас, а холограмата в приложението показва промяната.</w:t>
      </w:r>
    </w:p>
    <w:p>
      <w:pPr>
        <w:spacing w:after="160" w:line="300"/>
      </w:pPr>
      <w:r>
        <w:rPr>
          <w:color w:val="1F1A2E"/>
          <w:sz w:val="23"/>
          <w:szCs w:val="23"/>
        </w:rPr>
        <w:t xml:space="preserve">Обикновено от края на изречението до действието минават 2–3 секунди. По-сложните свободни изречения отнемат няколко секунди повече.</w:t>
      </w:r>
    </w:p>
    <w:p>
      <w:pPr>
        <w:pStyle w:val="Heading1"/>
        <w:keepNext/>
        <w:spacing w:before="420" w:after="160"/>
      </w:pPr>
      <w:r>
        <w:rPr>
          <w:b/>
          <w:bCs/>
          <w:color w:val="6D3FD6"/>
          <w:sz w:val="34"/>
          <w:szCs w:val="34"/>
        </w:rPr>
        <w:t xml:space="preserve">Разговор с Аполония</w:t>
      </w:r>
    </w:p>
    <w:p>
      <w:pPr>
        <w:pStyle w:val="ListParagraph"/>
        <w:numPr>
          <w:ilvl w:val="0"/>
          <w:numId w:val="2"/>
        </w:numPr>
        <w:spacing w:after="110" w:line="290"/>
      </w:pPr>
      <w:r>
        <w:rPr>
          <w:b/>
          <w:bCs/>
          <w:color w:val="1F1A2E"/>
          <w:sz w:val="23"/>
          <w:szCs w:val="23"/>
        </w:rPr>
        <w:t xml:space="preserve">Свободна реч. </w:t>
      </w:r>
      <w:r>
        <w:rPr>
          <w:color w:val="1F1A2E"/>
          <w:sz w:val="23"/>
          <w:szCs w:val="23"/>
        </w:rPr>
        <w:t xml:space="preserve">„Студено ми е“, „Направи романтична обстановка“, „Какво работи в момента?“</w:t>
      </w:r>
    </w:p>
    <w:p>
      <w:pPr>
        <w:pStyle w:val="ListParagraph"/>
        <w:numPr>
          <w:ilvl w:val="0"/>
          <w:numId w:val="2"/>
        </w:numPr>
        <w:spacing w:after="110" w:line="290"/>
      </w:pPr>
      <w:r>
        <w:rPr>
          <w:b/>
          <w:bCs/>
          <w:color w:val="1F1A2E"/>
          <w:sz w:val="23"/>
          <w:szCs w:val="23"/>
        </w:rPr>
        <w:t xml:space="preserve">Няколко неща наведнъж. </w:t>
      </w:r>
      <w:r>
        <w:rPr>
          <w:color w:val="1F1A2E"/>
          <w:sz w:val="23"/>
          <w:szCs w:val="23"/>
        </w:rPr>
        <w:t xml:space="preserve">„Пусни телевизора и светни в хола.“</w:t>
      </w:r>
    </w:p>
    <w:p>
      <w:pPr>
        <w:pStyle w:val="ListParagraph"/>
        <w:numPr>
          <w:ilvl w:val="0"/>
          <w:numId w:val="2"/>
        </w:numPr>
        <w:spacing w:after="110" w:line="290"/>
      </w:pPr>
      <w:r>
        <w:rPr>
          <w:b/>
          <w:bCs/>
          <w:color w:val="1F1A2E"/>
          <w:sz w:val="23"/>
          <w:szCs w:val="23"/>
        </w:rPr>
        <w:t xml:space="preserve">Ваши собствени команди. </w:t>
      </w:r>
      <w:r>
        <w:rPr>
          <w:color w:val="1F1A2E"/>
          <w:sz w:val="23"/>
          <w:szCs w:val="23"/>
        </w:rPr>
        <w:t xml:space="preserve">„Лека нощ“ може да значи „загаси всичко и пусни отоплението по програма“. Настройват се от екрана, без програмист.</w:t>
      </w:r>
    </w:p>
    <w:p>
      <w:pPr>
        <w:pStyle w:val="ListParagraph"/>
        <w:numPr>
          <w:ilvl w:val="0"/>
          <w:numId w:val="2"/>
        </w:numPr>
        <w:spacing w:after="110" w:line="290"/>
      </w:pPr>
      <w:r>
        <w:rPr>
          <w:b/>
          <w:bCs/>
          <w:color w:val="1F1A2E"/>
          <w:sz w:val="23"/>
          <w:szCs w:val="23"/>
        </w:rPr>
        <w:t xml:space="preserve">Учи се с глас. </w:t>
      </w:r>
      <w:r>
        <w:rPr>
          <w:color w:val="1F1A2E"/>
          <w:sz w:val="23"/>
          <w:szCs w:val="23"/>
        </w:rPr>
        <w:t xml:space="preserve">„Аполония, запомни: кино значи загаси лампата и пусни YouTube.“ Само собственикът може да я учи.</w:t>
      </w:r>
    </w:p>
    <w:p>
      <w:pPr>
        <w:pStyle w:val="ListParagraph"/>
        <w:numPr>
          <w:ilvl w:val="0"/>
          <w:numId w:val="2"/>
        </w:numPr>
        <w:spacing w:after="110" w:line="290"/>
      </w:pPr>
      <w:r>
        <w:rPr>
          <w:b/>
          <w:bCs/>
          <w:color w:val="1F1A2E"/>
          <w:sz w:val="23"/>
          <w:szCs w:val="23"/>
        </w:rPr>
        <w:t xml:space="preserve">По ваш вкус. </w:t>
      </w:r>
      <w:r>
        <w:rPr>
          <w:color w:val="1F1A2E"/>
          <w:sz w:val="23"/>
          <w:szCs w:val="23"/>
        </w:rPr>
        <w:t xml:space="preserve">Име по избор, женски или мъжки глас, обръщение на „ти“ или „Вие“, кратки или по-разговорливи отговори.</w:t>
      </w:r>
    </w:p>
    <w:p>
      <w:pPr>
        <w:pStyle w:val="ListParagraph"/>
        <w:numPr>
          <w:ilvl w:val="0"/>
          <w:numId w:val="2"/>
        </w:numPr>
        <w:spacing w:after="110" w:line="290"/>
      </w:pPr>
      <w:r>
        <w:rPr>
          <w:b/>
          <w:bCs/>
          <w:color w:val="1F1A2E"/>
          <w:sz w:val="23"/>
          <w:szCs w:val="23"/>
        </w:rPr>
        <w:t xml:space="preserve">Слуша и при изгасен екран. </w:t>
      </w:r>
      <w:r>
        <w:rPr>
          <w:color w:val="1F1A2E"/>
          <w:sz w:val="23"/>
          <w:szCs w:val="23"/>
        </w:rPr>
        <w:t xml:space="preserve">Телефонът може да е в джоба — Аполония откликва само на името си.</w:t>
      </w:r>
    </w:p>
    <w:p>
      <w:pPr>
        <w:pStyle w:val="ListParagraph"/>
        <w:numPr>
          <w:ilvl w:val="0"/>
          <w:numId w:val="2"/>
        </w:numPr>
        <w:spacing w:after="110" w:line="290"/>
      </w:pPr>
      <w:r>
        <w:rPr>
          <w:b/>
          <w:bCs/>
          <w:color w:val="1F1A2E"/>
          <w:sz w:val="23"/>
          <w:szCs w:val="23"/>
        </w:rPr>
        <w:t xml:space="preserve">Честна е. </w:t>
      </w:r>
      <w:r>
        <w:rPr>
          <w:color w:val="1F1A2E"/>
          <w:sz w:val="23"/>
          <w:szCs w:val="23"/>
        </w:rPr>
        <w:t xml:space="preserve">Ако не е разбрала, казва го и моли да повторите, вместо да гадае. Никога не твърди, че е направила нещо, което не е.</w:t>
      </w:r>
    </w:p>
    <w:p>
      <w:pPr>
        <w:pStyle w:val="Heading1"/>
        <w:keepNext/>
        <w:spacing w:before="420" w:after="160"/>
      </w:pPr>
      <w:r>
        <w:rPr>
          <w:b/>
          <w:bCs/>
          <w:color w:val="6D3FD6"/>
          <w:sz w:val="34"/>
          <w:szCs w:val="34"/>
        </w:rPr>
        <w:t xml:space="preserve">Пакети и модули</w:t>
      </w:r>
    </w:p>
    <w:p>
      <w:pPr>
        <w:pStyle w:val="Heading2"/>
        <w:keepNext/>
        <w:spacing w:before="240" w:after="100"/>
      </w:pPr>
      <w:r>
        <w:rPr>
          <w:b/>
          <w:bCs/>
          <w:color w:val="0E9FB8"/>
          <w:sz w:val="27"/>
          <w:szCs w:val="27"/>
        </w:rPr>
        <w:t xml:space="preserve">Основен пакет</w:t>
      </w:r>
    </w:p>
    <w:p>
      <w:pPr>
        <w:pStyle w:val="ListParagraph"/>
        <w:numPr>
          <w:ilvl w:val="0"/>
          <w:numId w:val="2"/>
        </w:numPr>
        <w:spacing w:after="110" w:line="290"/>
      </w:pPr>
      <w:r>
        <w:rPr>
          <w:b/>
          <w:bCs/>
          <w:color w:val="1F1A2E"/>
          <w:sz w:val="23"/>
          <w:szCs w:val="23"/>
        </w:rPr>
        <w:t xml:space="preserve">Осветление </w:t>
      </w:r>
      <w:r>
        <w:rPr>
          <w:color w:val="1F1A2E"/>
          <w:sz w:val="23"/>
          <w:szCs w:val="23"/>
        </w:rPr>
        <w:t xml:space="preserve">включване и изключване, яркост, цвят, топло или студено бяло — по стаи, с глас и от телефона.</w:t>
      </w:r>
    </w:p>
    <w:p>
      <w:pPr>
        <w:pStyle w:val="ListParagraph"/>
        <w:numPr>
          <w:ilvl w:val="0"/>
          <w:numId w:val="2"/>
        </w:numPr>
        <w:spacing w:after="110" w:line="290"/>
      </w:pPr>
      <w:r>
        <w:rPr>
          <w:b/>
          <w:bCs/>
          <w:color w:val="1F1A2E"/>
          <w:sz w:val="23"/>
          <w:szCs w:val="23"/>
        </w:rPr>
        <w:t xml:space="preserve">Отопление </w:t>
      </w:r>
      <w:r>
        <w:rPr>
          <w:color w:val="1F1A2E"/>
          <w:sz w:val="23"/>
          <w:szCs w:val="23"/>
        </w:rPr>
        <w:t xml:space="preserve">по седмична програма, ръчно или с таймер. Вградена защита срещу забравен уред: самоизключване след зададено време — едновременно в хъба и в самия контакт.</w:t>
      </w:r>
    </w:p>
    <w:p>
      <w:pPr>
        <w:pStyle w:val="ListParagraph"/>
        <w:numPr>
          <w:ilvl w:val="0"/>
          <w:numId w:val="2"/>
        </w:numPr>
        <w:spacing w:after="110" w:line="290"/>
      </w:pPr>
      <w:r>
        <w:rPr>
          <w:b/>
          <w:bCs/>
          <w:color w:val="1F1A2E"/>
          <w:sz w:val="23"/>
          <w:szCs w:val="23"/>
        </w:rPr>
        <w:t xml:space="preserve">Телевизор </w:t>
      </w:r>
      <w:r>
        <w:rPr>
          <w:color w:val="1F1A2E"/>
          <w:sz w:val="23"/>
          <w:szCs w:val="23"/>
        </w:rPr>
        <w:t xml:space="preserve">включване, звук, канали, пауза и приложения (YouTube, Netflix, A1 и други) за Android TV и Google TV.</w:t>
      </w:r>
    </w:p>
    <w:p>
      <w:pPr>
        <w:pStyle w:val="ListParagraph"/>
        <w:numPr>
          <w:ilvl w:val="0"/>
          <w:numId w:val="2"/>
        </w:numPr>
        <w:spacing w:after="110" w:line="290"/>
      </w:pPr>
      <w:r>
        <w:rPr>
          <w:b/>
          <w:bCs/>
          <w:color w:val="1F1A2E"/>
          <w:sz w:val="23"/>
          <w:szCs w:val="23"/>
        </w:rPr>
        <w:t xml:space="preserve">Отдалечен достъп </w:t>
      </w:r>
      <w:r>
        <w:rPr>
          <w:color w:val="1F1A2E"/>
          <w:sz w:val="23"/>
          <w:szCs w:val="23"/>
        </w:rPr>
        <w:t xml:space="preserve">управление на дома и извън него, през шифрована връзка.</w:t>
      </w:r>
    </w:p>
    <w:p>
      <w:pPr>
        <w:pStyle w:val="Heading2"/>
        <w:keepNext/>
        <w:spacing w:before="240" w:after="100"/>
      </w:pPr>
      <w:r>
        <w:rPr>
          <w:b/>
          <w:bCs/>
          <w:color w:val="0E9FB8"/>
          <w:sz w:val="27"/>
          <w:szCs w:val="27"/>
        </w:rPr>
        <w:t xml:space="preserve">Допълнителни модули</w:t>
      </w:r>
    </w:p>
    <w:p>
      <w:pPr>
        <w:pStyle w:val="ListParagraph"/>
        <w:numPr>
          <w:ilvl w:val="0"/>
          <w:numId w:val="2"/>
        </w:numPr>
        <w:spacing w:after="110" w:line="290"/>
      </w:pPr>
      <w:r>
        <w:rPr>
          <w:b/>
          <w:bCs/>
          <w:color w:val="1F1A2E"/>
          <w:sz w:val="23"/>
          <w:szCs w:val="23"/>
        </w:rPr>
        <w:t xml:space="preserve">Видеонаблюдение </w:t>
      </w:r>
      <w:r>
        <w:rPr>
          <w:color w:val="1F1A2E"/>
          <w:sz w:val="23"/>
          <w:szCs w:val="23"/>
        </w:rPr>
        <w:t xml:space="preserve">картина на живо от камерите на телефона — у дома и навън. Въртене на камерата с джойстик или с глас („завърти камерата наляво“). „Кой е пред вратата?“ отваря камерата веднага. Ако мобилната мрежа не позволи видео, приложението само минава на снимки всяка секунда.</w:t>
      </w:r>
    </w:p>
    <w:p>
      <w:pPr>
        <w:pStyle w:val="ListParagraph"/>
        <w:numPr>
          <w:ilvl w:val="0"/>
          <w:numId w:val="2"/>
        </w:numPr>
        <w:spacing w:after="110" w:line="290"/>
      </w:pPr>
      <w:r>
        <w:rPr>
          <w:b/>
          <w:bCs/>
          <w:color w:val="1F1A2E"/>
          <w:sz w:val="23"/>
          <w:szCs w:val="23"/>
        </w:rPr>
        <w:t xml:space="preserve">Щори и врати </w:t>
      </w:r>
      <w:r>
        <w:rPr>
          <w:color w:val="1F1A2E"/>
          <w:sz w:val="23"/>
          <w:szCs w:val="23"/>
        </w:rPr>
        <w:t xml:space="preserve">щори нагоре, надолу или на процент; електрически брави, гаражни врати и портали; датчици за отворена врата или прозорец, с известие в дневника и предупреждение за слаба батерия.</w:t>
      </w:r>
    </w:p>
    <w:p>
      <w:pPr>
        <w:spacing w:after="160" w:line="300"/>
      </w:pPr>
      <w:r>
        <w:rPr>
          <w:color w:val="1F1A2E"/>
          <w:sz w:val="23"/>
          <w:szCs w:val="23"/>
        </w:rPr>
        <w:t xml:space="preserve">Новите модули се включват към същия хъб — без смяна на системата и без нов монтаж на вече поставените устройства.</w:t>
      </w:r>
    </w:p>
    <w:p>
      <w:pPr>
        <w:pStyle w:val="Heading1"/>
        <w:keepNext/>
        <w:spacing w:before="420" w:after="160"/>
      </w:pPr>
      <w:r>
        <w:rPr>
          <w:b/>
          <w:bCs/>
          <w:color w:val="6D3FD6"/>
          <w:sz w:val="34"/>
          <w:szCs w:val="34"/>
        </w:rPr>
        <w:t xml:space="preserve">Сигурност и поверителност</w:t>
      </w:r>
    </w:p>
    <w:p>
      <w:pPr>
        <w:pStyle w:val="ListParagraph"/>
        <w:numPr>
          <w:ilvl w:val="0"/>
          <w:numId w:val="2"/>
        </w:numPr>
        <w:spacing w:after="110" w:line="290"/>
      </w:pPr>
      <w:r>
        <w:rPr>
          <w:b/>
          <w:bCs/>
          <w:color w:val="1F1A2E"/>
          <w:sz w:val="23"/>
          <w:szCs w:val="23"/>
        </w:rPr>
        <w:t xml:space="preserve">Слухът и мозъкът са у вас. </w:t>
      </w:r>
      <w:r>
        <w:rPr>
          <w:color w:val="1F1A2E"/>
          <w:sz w:val="23"/>
          <w:szCs w:val="23"/>
        </w:rPr>
        <w:t xml:space="preserve">Вашият глас се превръща в текст и командите се разбират на хъба у дома — записите не се пращат за обработка на чужди компании за изкуствен интелект.</w:t>
      </w:r>
    </w:p>
    <w:p>
      <w:pPr>
        <w:pStyle w:val="ListParagraph"/>
        <w:numPr>
          <w:ilvl w:val="0"/>
          <w:numId w:val="2"/>
        </w:numPr>
        <w:spacing w:after="110" w:line="290"/>
      </w:pPr>
      <w:r>
        <w:rPr>
          <w:b/>
          <w:bCs/>
          <w:color w:val="1F1A2E"/>
          <w:sz w:val="23"/>
          <w:szCs w:val="23"/>
        </w:rPr>
        <w:t xml:space="preserve">Шифроване от край до край. </w:t>
      </w:r>
      <w:r>
        <w:rPr>
          <w:color w:val="1F1A2E"/>
          <w:sz w:val="23"/>
          <w:szCs w:val="23"/>
        </w:rPr>
        <w:t xml:space="preserve">Всяка команда от телефона е шифрована (AES‑256) с ключ, който съществува само на вашия телефон и в хъба. По пътя през интернет никой — включително ние — не може да я прочете.</w:t>
      </w:r>
    </w:p>
    <w:p>
      <w:pPr>
        <w:pStyle w:val="ListParagraph"/>
        <w:numPr>
          <w:ilvl w:val="0"/>
          <w:numId w:val="2"/>
        </w:numPr>
        <w:spacing w:after="110" w:line="290"/>
      </w:pPr>
      <w:r>
        <w:rPr>
          <w:b/>
          <w:bCs/>
          <w:color w:val="1F1A2E"/>
          <w:sz w:val="23"/>
          <w:szCs w:val="23"/>
        </w:rPr>
        <w:t xml:space="preserve">Затворен рутер. </w:t>
      </w:r>
      <w:r>
        <w:rPr>
          <w:color w:val="1F1A2E"/>
          <w:sz w:val="23"/>
          <w:szCs w:val="23"/>
        </w:rPr>
        <w:t xml:space="preserve">Хъбът сам се свързва навън; в рутера не се отварят портове, през които някой да влезе.</w:t>
      </w:r>
    </w:p>
    <w:p>
      <w:pPr>
        <w:pStyle w:val="ListParagraph"/>
        <w:numPr>
          <w:ilvl w:val="0"/>
          <w:numId w:val="2"/>
        </w:numPr>
        <w:spacing w:after="110" w:line="290"/>
      </w:pPr>
      <w:r>
        <w:rPr>
          <w:b/>
          <w:bCs/>
          <w:color w:val="1F1A2E"/>
          <w:sz w:val="23"/>
          <w:szCs w:val="23"/>
        </w:rPr>
        <w:t xml:space="preserve">Всеки телефон със собствен ключ. </w:t>
      </w:r>
      <w:r>
        <w:rPr>
          <w:color w:val="1F1A2E"/>
          <w:sz w:val="23"/>
          <w:szCs w:val="23"/>
        </w:rPr>
        <w:t xml:space="preserve">Сдвояване само чрез QR код от хъба. Изгубен телефон се отменя с едно натискане. Роли „собственик“ и „член на семейството“.</w:t>
      </w:r>
    </w:p>
    <w:p>
      <w:pPr>
        <w:pStyle w:val="ListParagraph"/>
        <w:numPr>
          <w:ilvl w:val="0"/>
          <w:numId w:val="2"/>
        </w:numPr>
        <w:spacing w:after="110" w:line="290"/>
      </w:pPr>
      <w:r>
        <w:rPr>
          <w:b/>
          <w:bCs/>
          <w:color w:val="1F1A2E"/>
          <w:sz w:val="23"/>
          <w:szCs w:val="23"/>
        </w:rPr>
        <w:t xml:space="preserve">Потвърждение за важното. </w:t>
      </w:r>
      <w:r>
        <w:rPr>
          <w:color w:val="1F1A2E"/>
          <w:sz w:val="23"/>
          <w:szCs w:val="23"/>
        </w:rPr>
        <w:t xml:space="preserve">Отключване и отваряне на врати и изключване на охраната се изпълняват само след „потвърждавам“ от същия телефон.</w:t>
      </w:r>
    </w:p>
    <w:p>
      <w:pPr>
        <w:pStyle w:val="ListParagraph"/>
        <w:numPr>
          <w:ilvl w:val="0"/>
          <w:numId w:val="2"/>
        </w:numPr>
        <w:spacing w:after="110" w:line="290"/>
      </w:pPr>
      <w:r>
        <w:rPr>
          <w:b/>
          <w:bCs/>
          <w:color w:val="1F1A2E"/>
          <w:sz w:val="23"/>
          <w:szCs w:val="23"/>
        </w:rPr>
        <w:t xml:space="preserve">Защита при отваряне отдалеч. </w:t>
      </w:r>
      <w:r>
        <w:rPr>
          <w:color w:val="1F1A2E"/>
          <w:sz w:val="23"/>
          <w:szCs w:val="23"/>
        </w:rPr>
        <w:t xml:space="preserve">До 200 метра от дома стига потвърждението. По-далеч се иска и специална парола, която се въвежда в скрито поле, не на глас. След 5 грешни опита отварянето от този телефон спира за 15 минути, а собственикът е предупреден.</w:t>
      </w:r>
    </w:p>
    <w:p>
      <w:pPr>
        <w:pStyle w:val="ListParagraph"/>
        <w:numPr>
          <w:ilvl w:val="0"/>
          <w:numId w:val="2"/>
        </w:numPr>
        <w:spacing w:after="110" w:line="290"/>
      </w:pPr>
      <w:r>
        <w:rPr>
          <w:b/>
          <w:bCs/>
          <w:color w:val="1F1A2E"/>
          <w:sz w:val="23"/>
          <w:szCs w:val="23"/>
        </w:rPr>
        <w:t xml:space="preserve">Камери без облака на производителя. </w:t>
      </w:r>
      <w:r>
        <w:rPr>
          <w:color w:val="1F1A2E"/>
          <w:sz w:val="23"/>
          <w:szCs w:val="23"/>
        </w:rPr>
        <w:t xml:space="preserve">Видеото тече директно от дома до телефона ви, шифровано.</w:t>
      </w:r>
    </w:p>
    <w:p>
      <w:pPr>
        <w:pStyle w:val="ListParagraph"/>
        <w:numPr>
          <w:ilvl w:val="0"/>
          <w:numId w:val="2"/>
        </w:numPr>
        <w:spacing w:after="110" w:line="290"/>
      </w:pPr>
      <w:r>
        <w:rPr>
          <w:b/>
          <w:bCs/>
          <w:color w:val="1F1A2E"/>
          <w:sz w:val="23"/>
          <w:szCs w:val="23"/>
        </w:rPr>
        <w:t xml:space="preserve">Дневник на събитията. </w:t>
      </w:r>
      <w:r>
        <w:rPr>
          <w:color w:val="1F1A2E"/>
          <w:sz w:val="23"/>
          <w:szCs w:val="23"/>
        </w:rPr>
        <w:t xml:space="preserve">Виждате какво е включено, от кого и кога се е отворила врата.</w:t>
      </w:r>
    </w:p>
    <w:p>
      <w:pPr>
        <w:pStyle w:val="ListParagraph"/>
        <w:numPr>
          <w:ilvl w:val="0"/>
          <w:numId w:val="2"/>
        </w:numPr>
        <w:spacing w:after="110" w:line="290"/>
      </w:pPr>
      <w:r>
        <w:rPr>
          <w:b/>
          <w:bCs/>
          <w:color w:val="1F1A2E"/>
          <w:sz w:val="23"/>
          <w:szCs w:val="23"/>
        </w:rPr>
        <w:t xml:space="preserve">Открито за гласа на отговора. </w:t>
      </w:r>
      <w:r>
        <w:rPr>
          <w:color w:val="1F1A2E"/>
          <w:sz w:val="23"/>
          <w:szCs w:val="23"/>
        </w:rPr>
        <w:t xml:space="preserve">Гласът, с който Аполония отговаря, се създава от онлайн услуга за говор — към нея отива само текстът на отговора, никога вашият глас.</w:t>
      </w:r>
    </w:p>
    <w:p>
      <w:pPr>
        <w:pStyle w:val="Heading1"/>
        <w:keepNext/>
        <w:spacing w:before="420" w:after="160"/>
      </w:pPr>
      <w:r>
        <w:rPr>
          <w:b/>
          <w:bCs/>
          <w:color w:val="6D3FD6"/>
          <w:sz w:val="34"/>
          <w:szCs w:val="34"/>
        </w:rPr>
        <w:t xml:space="preserve">Какво става, ако спре интернетът?</w:t>
      </w:r>
    </w:p>
    <w:p>
      <w:pPr>
        <w:pStyle w:val="ListParagraph"/>
        <w:numPr>
          <w:ilvl w:val="0"/>
          <w:numId w:val="2"/>
        </w:numPr>
        <w:spacing w:after="110" w:line="290"/>
      </w:pPr>
      <w:r>
        <w:rPr>
          <w:b/>
          <w:bCs/>
          <w:color w:val="1F1A2E"/>
          <w:sz w:val="23"/>
          <w:szCs w:val="23"/>
        </w:rPr>
        <w:t xml:space="preserve">Домът продължава да работи. </w:t>
      </w:r>
      <w:r>
        <w:rPr>
          <w:color w:val="1F1A2E"/>
          <w:sz w:val="23"/>
          <w:szCs w:val="23"/>
        </w:rPr>
        <w:t xml:space="preserve">Ключовете на стената, програмите на отоплението и защитите живеят в хъба и в самите устройства.</w:t>
      </w:r>
    </w:p>
    <w:p>
      <w:pPr>
        <w:pStyle w:val="ListParagraph"/>
        <w:numPr>
          <w:ilvl w:val="0"/>
          <w:numId w:val="2"/>
        </w:numPr>
        <w:spacing w:after="110" w:line="290"/>
      </w:pPr>
      <w:r>
        <w:rPr>
          <w:b/>
          <w:bCs/>
          <w:color w:val="1F1A2E"/>
          <w:sz w:val="23"/>
          <w:szCs w:val="23"/>
        </w:rPr>
        <w:t xml:space="preserve">Управлението вкъщи остава. </w:t>
      </w:r>
      <w:r>
        <w:rPr>
          <w:color w:val="1F1A2E"/>
          <w:sz w:val="23"/>
          <w:szCs w:val="23"/>
        </w:rPr>
        <w:t xml:space="preserve">От екрана на хъба в домашната мрежа (компютър или браузър на телефона) всичко се управлява както обикновено.</w:t>
      </w:r>
    </w:p>
    <w:p>
      <w:pPr>
        <w:pStyle w:val="ListParagraph"/>
        <w:numPr>
          <w:ilvl w:val="0"/>
          <w:numId w:val="2"/>
        </w:numPr>
        <w:spacing w:after="110" w:line="290"/>
      </w:pPr>
      <w:r>
        <w:rPr>
          <w:b/>
          <w:bCs/>
          <w:color w:val="1F1A2E"/>
          <w:sz w:val="23"/>
          <w:szCs w:val="23"/>
        </w:rPr>
        <w:t xml:space="preserve">Временно спират: </w:t>
      </w:r>
      <w:r>
        <w:rPr>
          <w:color w:val="1F1A2E"/>
          <w:sz w:val="23"/>
          <w:szCs w:val="23"/>
        </w:rPr>
        <w:t xml:space="preserve">управлението от приложението и гласовият отговор на Аполония. Щом интернетът се върне, продължават сами — без рестарт и без настройки.</w:t>
      </w:r>
    </w:p>
    <w:p>
      <w:pPr>
        <w:pStyle w:val="Heading1"/>
        <w:keepNext/>
        <w:spacing w:before="420" w:after="160"/>
      </w:pPr>
      <w:r>
        <w:rPr>
          <w:b/>
          <w:bCs/>
          <w:color w:val="6D3FD6"/>
          <w:sz w:val="34"/>
          <w:szCs w:val="34"/>
        </w:rPr>
        <w:t xml:space="preserve">С какви устройства работи</w:t>
      </w:r>
    </w:p>
    <w:p>
      <w:pPr>
        <w:pStyle w:val="ListParagraph"/>
        <w:numPr>
          <w:ilvl w:val="0"/>
          <w:numId w:val="2"/>
        </w:numPr>
        <w:spacing w:after="110" w:line="290"/>
      </w:pPr>
      <w:r>
        <w:rPr>
          <w:b/>
          <w:bCs/>
          <w:color w:val="1F1A2E"/>
          <w:sz w:val="23"/>
          <w:szCs w:val="23"/>
        </w:rPr>
        <w:t xml:space="preserve">Shelly </w:t>
      </w:r>
      <w:r>
        <w:rPr>
          <w:color w:val="1F1A2E"/>
          <w:sz w:val="23"/>
          <w:szCs w:val="23"/>
        </w:rPr>
        <w:t xml:space="preserve">релета зад ключовете (и за стари инсталации без нулев проводник), умни контакти с измерване на консумацията, крушки, контролери за щори, датчици. Управляват се локално, без задължителен облак.</w:t>
      </w:r>
    </w:p>
    <w:p>
      <w:pPr>
        <w:pStyle w:val="ListParagraph"/>
        <w:numPr>
          <w:ilvl w:val="0"/>
          <w:numId w:val="2"/>
        </w:numPr>
        <w:spacing w:after="110" w:line="290"/>
      </w:pPr>
      <w:r>
        <w:rPr>
          <w:b/>
          <w:bCs/>
          <w:color w:val="1F1A2E"/>
          <w:sz w:val="23"/>
          <w:szCs w:val="23"/>
        </w:rPr>
        <w:t xml:space="preserve">Камери </w:t>
      </w:r>
      <w:r>
        <w:rPr>
          <w:color w:val="1F1A2E"/>
          <w:sz w:val="23"/>
          <w:szCs w:val="23"/>
        </w:rPr>
        <w:t xml:space="preserve">препоръчваме Dahua — кабелни за двора и въртящи се за вътре. Поддържат се и други IP камери със стандартите RTSP и ONVIF.</w:t>
      </w:r>
    </w:p>
    <w:p>
      <w:pPr>
        <w:pStyle w:val="ListParagraph"/>
        <w:numPr>
          <w:ilvl w:val="0"/>
          <w:numId w:val="2"/>
        </w:numPr>
        <w:spacing w:after="110" w:line="290"/>
      </w:pPr>
      <w:r>
        <w:rPr>
          <w:b/>
          <w:bCs/>
          <w:color w:val="1F1A2E"/>
          <w:sz w:val="23"/>
          <w:szCs w:val="23"/>
        </w:rPr>
        <w:t xml:space="preserve">Телевизори </w:t>
      </w:r>
      <w:r>
        <w:rPr>
          <w:color w:val="1F1A2E"/>
          <w:sz w:val="23"/>
          <w:szCs w:val="23"/>
        </w:rPr>
        <w:t xml:space="preserve">с Android TV или Google TV, както и ТВ кутии с тях (например A1).</w:t>
      </w:r>
    </w:p>
    <w:p>
      <w:pPr>
        <w:pStyle w:val="ListParagraph"/>
        <w:numPr>
          <w:ilvl w:val="0"/>
          <w:numId w:val="2"/>
        </w:numPr>
        <w:spacing w:after="110" w:line="290"/>
      </w:pPr>
      <w:r>
        <w:rPr>
          <w:b/>
          <w:bCs/>
          <w:color w:val="1F1A2E"/>
          <w:sz w:val="23"/>
          <w:szCs w:val="23"/>
        </w:rPr>
        <w:t xml:space="preserve">Климатици с Wi‑Fi </w:t>
      </w:r>
      <w:r>
        <w:rPr>
          <w:color w:val="1F1A2E"/>
          <w:sz w:val="23"/>
          <w:szCs w:val="23"/>
        </w:rPr>
        <w:t xml:space="preserve">според марката — проверяваме конкретния модел при огледа.</w:t>
      </w:r>
    </w:p>
    <w:p>
      <w:pPr>
        <w:pStyle w:val="Heading1"/>
        <w:keepNext/>
        <w:spacing w:before="420" w:after="160"/>
      </w:pPr>
      <w:r>
        <w:rPr>
          <w:b/>
          <w:bCs/>
          <w:color w:val="6D3FD6"/>
          <w:sz w:val="34"/>
          <w:szCs w:val="34"/>
        </w:rPr>
        <w:t xml:space="preserve">Как започваме</w:t>
      </w:r>
    </w:p>
    <w:p>
      <w:pPr>
        <w:pStyle w:val="ListParagraph"/>
        <w:numPr>
          <w:ilvl w:val="0"/>
          <w:numId w:val="4"/>
        </w:numPr>
        <w:spacing w:after="120" w:line="290"/>
      </w:pPr>
      <w:r>
        <w:rPr>
          <w:b/>
          <w:bCs/>
          <w:color w:val="1F1A2E"/>
          <w:sz w:val="23"/>
          <w:szCs w:val="23"/>
        </w:rPr>
        <w:t xml:space="preserve">Оглед. </w:t>
      </w:r>
      <w:r>
        <w:rPr>
          <w:color w:val="1F1A2E"/>
          <w:sz w:val="23"/>
          <w:szCs w:val="23"/>
        </w:rPr>
        <w:t xml:space="preserve">Безплатна консултация у вас: стаи, ключове, Wi‑Fi, какво искате да управлявате.</w:t>
      </w:r>
    </w:p>
    <w:p>
      <w:pPr>
        <w:pStyle w:val="ListParagraph"/>
        <w:numPr>
          <w:ilvl w:val="0"/>
          <w:numId w:val="4"/>
        </w:numPr>
        <w:spacing w:after="120" w:line="290"/>
      </w:pPr>
      <w:r>
        <w:rPr>
          <w:b/>
          <w:bCs/>
          <w:color w:val="1F1A2E"/>
          <w:sz w:val="23"/>
          <w:szCs w:val="23"/>
        </w:rPr>
        <w:t xml:space="preserve">Предложение. </w:t>
      </w:r>
      <w:r>
        <w:rPr>
          <w:color w:val="1F1A2E"/>
          <w:sz w:val="23"/>
          <w:szCs w:val="23"/>
        </w:rPr>
        <w:t xml:space="preserve">Пакет и устройства с точна цена — без скрити разходи.</w:t>
      </w:r>
    </w:p>
    <w:p>
      <w:pPr>
        <w:pStyle w:val="ListParagraph"/>
        <w:numPr>
          <w:ilvl w:val="0"/>
          <w:numId w:val="4"/>
        </w:numPr>
        <w:spacing w:after="120" w:line="290"/>
      </w:pPr>
      <w:r>
        <w:rPr>
          <w:b/>
          <w:bCs/>
          <w:color w:val="1F1A2E"/>
          <w:sz w:val="23"/>
          <w:szCs w:val="23"/>
        </w:rPr>
        <w:t xml:space="preserve">Монтаж. </w:t>
      </w:r>
      <w:r>
        <w:rPr>
          <w:color w:val="1F1A2E"/>
          <w:sz w:val="23"/>
          <w:szCs w:val="23"/>
        </w:rPr>
        <w:t xml:space="preserve">Електротехник поставя релетата зад ключовете, хъбът се включва в мрежата.</w:t>
      </w:r>
    </w:p>
    <w:p>
      <w:pPr>
        <w:pStyle w:val="ListParagraph"/>
        <w:numPr>
          <w:ilvl w:val="0"/>
          <w:numId w:val="4"/>
        </w:numPr>
        <w:spacing w:after="120" w:line="290"/>
      </w:pPr>
      <w:r>
        <w:rPr>
          <w:b/>
          <w:bCs/>
          <w:color w:val="1F1A2E"/>
          <w:sz w:val="23"/>
          <w:szCs w:val="23"/>
        </w:rPr>
        <w:t xml:space="preserve">Настройка и обучение. </w:t>
      </w:r>
      <w:r>
        <w:rPr>
          <w:color w:val="1F1A2E"/>
          <w:sz w:val="23"/>
          <w:szCs w:val="23"/>
        </w:rPr>
        <w:t xml:space="preserve">Подреждаме стаите и командите, сдвояваме телефоните и ви показваме всичко.</w:t>
      </w:r>
    </w:p>
    <w:p>
      <w:pPr>
        <w:pStyle w:val="ListParagraph"/>
        <w:numPr>
          <w:ilvl w:val="0"/>
          <w:numId w:val="4"/>
        </w:numPr>
        <w:spacing w:after="120" w:line="290"/>
      </w:pPr>
      <w:r>
        <w:rPr>
          <w:b/>
          <w:bCs/>
          <w:color w:val="1F1A2E"/>
          <w:sz w:val="23"/>
          <w:szCs w:val="23"/>
        </w:rPr>
        <w:t xml:space="preserve">Развитие. </w:t>
      </w:r>
      <w:r>
        <w:rPr>
          <w:color w:val="1F1A2E"/>
          <w:sz w:val="23"/>
          <w:szCs w:val="23"/>
        </w:rPr>
        <w:t xml:space="preserve">Нови модули и команди по всяко време — към същата система.</w:t>
      </w:r>
    </w:p>
    <w:p>
      <w:pPr>
        <w:pStyle w:val="Heading1"/>
        <w:keepNext/>
        <w:spacing w:before="420" w:after="160"/>
      </w:pPr>
      <w:r>
        <w:rPr>
          <w:b/>
          <w:bCs/>
          <w:color w:val="6D3FD6"/>
          <w:sz w:val="34"/>
          <w:szCs w:val="34"/>
        </w:rPr>
        <w:t xml:space="preserve">Често задавани въпроси</w:t>
      </w:r>
    </w:p>
    <w:p>
      <w:pPr>
        <w:keepNext/>
        <w:spacing w:before="160" w:after="60"/>
      </w:pPr>
      <w:r>
        <w:rPr>
          <w:b/>
          <w:bCs/>
          <w:color w:val="6D3FD6"/>
          <w:sz w:val="24"/>
          <w:szCs w:val="24"/>
        </w:rPr>
        <w:t xml:space="preserve">Трябва ли да сменям ключовете?</w:t>
      </w:r>
    </w:p>
    <w:p>
      <w:pPr>
        <w:spacing w:after="100" w:line="290"/>
      </w:pPr>
      <w:r>
        <w:rPr>
          <w:color w:val="1F1A2E"/>
          <w:sz w:val="23"/>
          <w:szCs w:val="23"/>
        </w:rPr>
        <w:t xml:space="preserve">Не. Умните релета се поставят зад съществуващите ключове и те продължават да работят.</w:t>
      </w:r>
    </w:p>
    <w:p>
      <w:pPr>
        <w:keepNext/>
        <w:spacing w:before="160" w:after="60"/>
      </w:pPr>
      <w:r>
        <w:rPr>
          <w:b/>
          <w:bCs/>
          <w:color w:val="6D3FD6"/>
          <w:sz w:val="24"/>
          <w:szCs w:val="24"/>
        </w:rPr>
        <w:t xml:space="preserve">Слуша ли ме постоянно?</w:t>
      </w:r>
    </w:p>
    <w:p>
      <w:pPr>
        <w:spacing w:after="100" w:line="290"/>
      </w:pPr>
      <w:r>
        <w:rPr>
          <w:color w:val="1F1A2E"/>
          <w:sz w:val="23"/>
          <w:szCs w:val="23"/>
        </w:rPr>
        <w:t xml:space="preserve">Телефонът очаква само името на асистента. Към дома тръгва само говор, който започва с името. Слушането се изключва с едно натискане, а Android показва зелена точка, когато микрофонът е включен.</w:t>
      </w:r>
    </w:p>
    <w:p>
      <w:pPr>
        <w:keepNext/>
        <w:spacing w:before="160" w:after="60"/>
      </w:pPr>
      <w:r>
        <w:rPr>
          <w:b/>
          <w:bCs/>
          <w:color w:val="6D3FD6"/>
          <w:sz w:val="24"/>
          <w:szCs w:val="24"/>
        </w:rPr>
        <w:t xml:space="preserve">С какъв телефон работи?</w:t>
      </w:r>
    </w:p>
    <w:p>
      <w:pPr>
        <w:spacing w:after="100" w:line="290"/>
      </w:pPr>
      <w:r>
        <w:rPr>
          <w:color w:val="1F1A2E"/>
          <w:sz w:val="23"/>
          <w:szCs w:val="23"/>
        </w:rPr>
        <w:t xml:space="preserve">Приложението е за Android. От компютър или друг телефон в домашната мрежа системата се управлява и през браузъра.</w:t>
      </w:r>
    </w:p>
    <w:p>
      <w:pPr>
        <w:keepNext/>
        <w:spacing w:before="160" w:after="60"/>
      </w:pPr>
      <w:r>
        <w:rPr>
          <w:b/>
          <w:bCs/>
          <w:color w:val="6D3FD6"/>
          <w:sz w:val="24"/>
          <w:szCs w:val="24"/>
        </w:rPr>
        <w:t xml:space="preserve">Колко бързо реагира?</w:t>
      </w:r>
    </w:p>
    <w:p>
      <w:pPr>
        <w:spacing w:after="100" w:line="290"/>
      </w:pPr>
      <w:r>
        <w:rPr>
          <w:color w:val="1F1A2E"/>
          <w:sz w:val="23"/>
          <w:szCs w:val="23"/>
        </w:rPr>
        <w:t xml:space="preserve">Обикновено 2–3 секунди от края на изречението до действието.</w:t>
      </w:r>
    </w:p>
    <w:p>
      <w:pPr>
        <w:keepNext/>
        <w:spacing w:before="160" w:after="60"/>
      </w:pPr>
      <w:r>
        <w:rPr>
          <w:b/>
          <w:bCs/>
          <w:color w:val="6D3FD6"/>
          <w:sz w:val="24"/>
          <w:szCs w:val="24"/>
        </w:rPr>
        <w:t xml:space="preserve">Мога ли да добавя още неща по-късно?</w:t>
      </w:r>
    </w:p>
    <w:p>
      <w:pPr>
        <w:spacing w:after="100" w:line="290"/>
      </w:pPr>
      <w:r>
        <w:rPr>
          <w:color w:val="1F1A2E"/>
          <w:sz w:val="23"/>
          <w:szCs w:val="23"/>
        </w:rPr>
        <w:t xml:space="preserve">Да. Системата е модулна — нови устройства и модули се добавят към същия хъб.</w:t>
      </w:r>
    </w:p>
    <w:p>
      <w:pPr>
        <w:keepNext/>
        <w:spacing w:before="160" w:after="60"/>
      </w:pPr>
      <w:r>
        <w:rPr>
          <w:b/>
          <w:bCs/>
          <w:color w:val="6D3FD6"/>
          <w:sz w:val="24"/>
          <w:szCs w:val="24"/>
        </w:rPr>
        <w:t xml:space="preserve">Ами ако се повреди устройство?</w:t>
      </w:r>
    </w:p>
    <w:p>
      <w:pPr>
        <w:spacing w:after="100" w:line="290"/>
      </w:pPr>
      <w:r>
        <w:rPr>
          <w:color w:val="1F1A2E"/>
          <w:sz w:val="23"/>
          <w:szCs w:val="23"/>
        </w:rPr>
        <w:t xml:space="preserve">Хъбът отбелязва, че то не отговаря, и го показва в дневника. Ключът на стената и останалите устройства продължават да работят.</w:t>
      </w:r>
    </w:p>
    <w:p>
      <w:pPr>
        <w:pBdr>
          <w:top w:val="single" w:color="6D3FD6" w:sz="8" w:space="12"/>
        </w:pBdr>
        <w:spacing w:before="600" w:after="80"/>
      </w:pPr>
      <w:r>
        <w:rPr>
          <w:b/>
          <w:bCs/>
          <w:color w:val="6D3FD6"/>
          <w:sz w:val="30"/>
          <w:szCs w:val="30"/>
        </w:rPr>
        <w:t xml:space="preserve">Заявете безплатен оглед</w:t>
      </w:r>
    </w:p>
    <w:p>
      <w:r>
        <w:rPr>
          <w:b/>
          <w:bCs/>
          <w:color w:val="0E9FB8"/>
          <w:sz w:val="26"/>
          <w:szCs w:val="26"/>
        </w:rPr>
        <w:t xml:space="preserve">smart-homes.creoxi.com</w:t>
      </w:r>
      <w:r>
        <w:rPr>
          <w:color w:val="5B5470"/>
          <w:sz w:val="24"/>
          <w:szCs w:val="24"/>
        </w:rPr>
        <w:t xml:space="preserve"> — консултация без ангажимент.</w:t>
      </w:r>
    </w:p>
    <w:sectPr>
      <w:footerReference w:type="default" r:id="rId6"/>
      <w:pgSz w:w="11906" w:h="16838" w:orient="portrait"/>
      <w:pgMar w:top="1300" w:right="1300" w:bottom="1300" w:left="13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5B5470"/>
        <w:sz w:val="18"/>
        <w:szCs w:val="18"/>
      </w:rPr>
      <w:t xml:space="preserve">Creoxi Smart Homes · smart-homes.creoxi.com · стр. </w:t>
    </w:r>
    <w:r>
      <w:rPr>
        <w:color w:val="5B5470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300"/>
      </w:pPr>
      <w:rPr>
        <w:color w:val="6D3FD6"/>
      </w:r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60"/>
      </w:pPr>
      <w:rPr>
        <w:b/>
        <w:bCs/>
        <w:color w:val="6D3FD6"/>
      </w:r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60"/>
      </w:pPr>
      <w:rPr>
        <w:b/>
        <w:bCs/>
        <w:color w:val="6D3FD6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  <w:num w:numId="4">
    <w:abstractNumId w:val="4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Segoe UI" w:cs="Segoe UI" w:eastAsia="Segoe UI" w:hAnsi="Segoe UI"/>
        <w:sz w:val="23"/>
        <w:szCs w:val="23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Как работи умният дом на Creoxi</dc:title>
  <dc:creator>Creoxi</dc:creator>
  <dc:description>Подробно обяснение за собственици: какво получавате, как го управлявате и защо е сигурно.</dc:description>
  <cp:lastModifiedBy>Un-named</cp:lastModifiedBy>
  <cp:revision>1</cp:revision>
  <dcterms:created xsi:type="dcterms:W3CDTF">2026-11-01T14:27:49.200Z</dcterms:created>
  <dcterms:modified xsi:type="dcterms:W3CDTF">2026-11-01T14:27:49.201Z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